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0C7" w:rsidRDefault="001570C7" w:rsidP="001570C7">
      <w:pPr>
        <w:pStyle w:val="Default"/>
        <w:jc w:val="center"/>
        <w:rPr>
          <w:b/>
          <w:bCs/>
        </w:rPr>
      </w:pPr>
      <w:bookmarkStart w:id="0" w:name="_GoBack"/>
      <w:bookmarkEnd w:id="0"/>
    </w:p>
    <w:p w:rsidR="001570C7" w:rsidRDefault="001570C7" w:rsidP="001570C7">
      <w:pPr>
        <w:pStyle w:val="Default"/>
        <w:jc w:val="center"/>
        <w:rPr>
          <w:b/>
          <w:bCs/>
        </w:rPr>
      </w:pPr>
    </w:p>
    <w:p w:rsidR="001570C7" w:rsidRPr="009B6204" w:rsidRDefault="001570C7" w:rsidP="001570C7">
      <w:pPr>
        <w:pStyle w:val="Default"/>
        <w:tabs>
          <w:tab w:val="left" w:pos="3768"/>
        </w:tabs>
        <w:rPr>
          <w:b/>
          <w:bCs/>
        </w:rPr>
      </w:pPr>
      <w:r>
        <w:rPr>
          <w:b/>
          <w:bCs/>
        </w:rPr>
        <w:tab/>
      </w:r>
    </w:p>
    <w:p w:rsidR="001570C7" w:rsidRDefault="001570C7" w:rsidP="001570C7">
      <w:pPr>
        <w:pStyle w:val="Default"/>
        <w:jc w:val="center"/>
        <w:rPr>
          <w:b/>
          <w:bCs/>
        </w:rPr>
      </w:pPr>
    </w:p>
    <w:p w:rsidR="003E3099" w:rsidRPr="003E3099" w:rsidRDefault="003E3099" w:rsidP="003E3099">
      <w:pPr>
        <w:jc w:val="center"/>
        <w:rPr>
          <w:rFonts w:ascii="Arial" w:hAnsi="Arial" w:cs="Arial"/>
          <w:b/>
          <w:sz w:val="28"/>
          <w:szCs w:val="28"/>
        </w:rPr>
      </w:pPr>
      <w:r w:rsidRPr="003E3099">
        <w:rPr>
          <w:rFonts w:ascii="Arial" w:hAnsi="Arial" w:cs="Arial"/>
          <w:b/>
          <w:sz w:val="28"/>
          <w:szCs w:val="28"/>
        </w:rPr>
        <w:t>Agenda</w:t>
      </w:r>
    </w:p>
    <w:p w:rsidR="003E3099" w:rsidRPr="003E3099" w:rsidRDefault="00BE082A" w:rsidP="003E3099">
      <w:pPr>
        <w:jc w:val="center"/>
        <w:rPr>
          <w:rFonts w:ascii="Arial" w:hAnsi="Arial" w:cs="Arial"/>
          <w:b/>
          <w:sz w:val="28"/>
          <w:szCs w:val="28"/>
        </w:rPr>
      </w:pPr>
      <w:r>
        <w:rPr>
          <w:rFonts w:ascii="Arial" w:hAnsi="Arial" w:cs="Arial"/>
          <w:b/>
          <w:sz w:val="28"/>
          <w:szCs w:val="28"/>
        </w:rPr>
        <w:t>Partners in Policymaking Ad Hoc Committee Meeting</w:t>
      </w:r>
    </w:p>
    <w:p w:rsidR="00BE082A" w:rsidRDefault="002C01CD" w:rsidP="003E3099">
      <w:pPr>
        <w:jc w:val="center"/>
        <w:rPr>
          <w:rFonts w:ascii="Arial" w:hAnsi="Arial" w:cs="Arial"/>
          <w:sz w:val="28"/>
          <w:szCs w:val="28"/>
        </w:rPr>
      </w:pPr>
      <w:r>
        <w:rPr>
          <w:rFonts w:ascii="Arial" w:hAnsi="Arial" w:cs="Arial"/>
          <w:sz w:val="28"/>
          <w:szCs w:val="28"/>
        </w:rPr>
        <w:t>Thur</w:t>
      </w:r>
      <w:r w:rsidR="003E3099" w:rsidRPr="004B1996">
        <w:rPr>
          <w:rFonts w:ascii="Arial" w:hAnsi="Arial" w:cs="Arial"/>
          <w:sz w:val="28"/>
          <w:szCs w:val="28"/>
        </w:rPr>
        <w:t xml:space="preserve">sday, </w:t>
      </w:r>
      <w:r>
        <w:rPr>
          <w:rFonts w:ascii="Arial" w:hAnsi="Arial" w:cs="Arial"/>
          <w:sz w:val="28"/>
          <w:szCs w:val="28"/>
        </w:rPr>
        <w:t>June 21</w:t>
      </w:r>
      <w:r w:rsidR="00FD00D6">
        <w:rPr>
          <w:rFonts w:ascii="Arial" w:hAnsi="Arial" w:cs="Arial"/>
          <w:sz w:val="28"/>
          <w:szCs w:val="28"/>
        </w:rPr>
        <w:t>, 2018</w:t>
      </w:r>
      <w:r w:rsidR="003E3099">
        <w:rPr>
          <w:rFonts w:ascii="Arial" w:hAnsi="Arial" w:cs="Arial"/>
          <w:sz w:val="28"/>
          <w:szCs w:val="28"/>
        </w:rPr>
        <w:t xml:space="preserve"> </w:t>
      </w:r>
    </w:p>
    <w:p w:rsidR="003E3099" w:rsidRPr="004B1996" w:rsidRDefault="00BE082A" w:rsidP="003E3099">
      <w:pPr>
        <w:jc w:val="center"/>
        <w:rPr>
          <w:rFonts w:ascii="Arial" w:hAnsi="Arial" w:cs="Arial"/>
          <w:sz w:val="28"/>
          <w:szCs w:val="28"/>
        </w:rPr>
      </w:pPr>
      <w:r>
        <w:rPr>
          <w:rFonts w:ascii="Arial" w:hAnsi="Arial" w:cs="Arial"/>
          <w:sz w:val="28"/>
          <w:szCs w:val="28"/>
        </w:rPr>
        <w:t xml:space="preserve">9:30 a.m. – </w:t>
      </w:r>
      <w:r w:rsidR="00FD00D6">
        <w:rPr>
          <w:rFonts w:ascii="Arial" w:hAnsi="Arial" w:cs="Arial"/>
          <w:sz w:val="28"/>
          <w:szCs w:val="28"/>
        </w:rPr>
        <w:t>12:0</w:t>
      </w:r>
      <w:r>
        <w:rPr>
          <w:rFonts w:ascii="Arial" w:hAnsi="Arial" w:cs="Arial"/>
          <w:sz w:val="28"/>
          <w:szCs w:val="28"/>
        </w:rPr>
        <w:t>0 p.m.</w:t>
      </w:r>
    </w:p>
    <w:p w:rsidR="003E3099" w:rsidRPr="004B1996" w:rsidRDefault="00BE082A" w:rsidP="003E3099">
      <w:pPr>
        <w:jc w:val="center"/>
        <w:rPr>
          <w:rFonts w:ascii="Arial" w:hAnsi="Arial" w:cs="Arial"/>
          <w:sz w:val="28"/>
          <w:szCs w:val="28"/>
        </w:rPr>
      </w:pPr>
      <w:r>
        <w:rPr>
          <w:rFonts w:ascii="Arial" w:hAnsi="Arial" w:cs="Arial"/>
          <w:sz w:val="28"/>
          <w:szCs w:val="28"/>
        </w:rPr>
        <w:t>DD Council Conference Room</w:t>
      </w:r>
    </w:p>
    <w:p w:rsidR="003E3099" w:rsidRDefault="003E3099" w:rsidP="003E3099">
      <w:pPr>
        <w:rPr>
          <w:rFonts w:ascii="Arial" w:hAnsi="Arial" w:cs="Arial"/>
          <w:sz w:val="24"/>
          <w:szCs w:val="24"/>
        </w:rPr>
      </w:pPr>
    </w:p>
    <w:p w:rsidR="003E3099" w:rsidRDefault="003E3099" w:rsidP="003E3099">
      <w:pPr>
        <w:rPr>
          <w:rFonts w:ascii="Arial" w:hAnsi="Arial" w:cs="Arial"/>
          <w:sz w:val="24"/>
          <w:szCs w:val="24"/>
        </w:rPr>
      </w:pPr>
    </w:p>
    <w:p w:rsidR="006A37AB" w:rsidRDefault="00FD00D6" w:rsidP="003E3099">
      <w:pPr>
        <w:pStyle w:val="ListParagraph"/>
        <w:numPr>
          <w:ilvl w:val="0"/>
          <w:numId w:val="20"/>
        </w:numPr>
        <w:rPr>
          <w:rFonts w:ascii="Arial" w:hAnsi="Arial" w:cs="Arial"/>
          <w:sz w:val="24"/>
          <w:szCs w:val="24"/>
        </w:rPr>
      </w:pPr>
      <w:r>
        <w:rPr>
          <w:rFonts w:ascii="Arial" w:hAnsi="Arial" w:cs="Arial"/>
          <w:sz w:val="24"/>
          <w:szCs w:val="24"/>
        </w:rPr>
        <w:t>Policy on Absences</w:t>
      </w:r>
    </w:p>
    <w:p w:rsidR="006A37AB" w:rsidRDefault="003C0B3C" w:rsidP="003E3099">
      <w:pPr>
        <w:pStyle w:val="ListParagraph"/>
        <w:numPr>
          <w:ilvl w:val="0"/>
          <w:numId w:val="20"/>
        </w:numPr>
        <w:rPr>
          <w:rFonts w:ascii="Arial" w:hAnsi="Arial" w:cs="Arial"/>
          <w:sz w:val="24"/>
          <w:szCs w:val="24"/>
        </w:rPr>
      </w:pPr>
      <w:r>
        <w:rPr>
          <w:rFonts w:ascii="Arial" w:hAnsi="Arial" w:cs="Arial"/>
          <w:sz w:val="24"/>
          <w:szCs w:val="24"/>
        </w:rPr>
        <w:t>Class completion for</w:t>
      </w:r>
      <w:r w:rsidR="00FD00D6">
        <w:rPr>
          <w:rFonts w:ascii="Arial" w:hAnsi="Arial" w:cs="Arial"/>
          <w:sz w:val="24"/>
          <w:szCs w:val="24"/>
        </w:rPr>
        <w:t xml:space="preserve"> participants </w:t>
      </w:r>
      <w:r w:rsidR="006963CB">
        <w:rPr>
          <w:rFonts w:ascii="Arial" w:hAnsi="Arial" w:cs="Arial"/>
          <w:sz w:val="24"/>
          <w:szCs w:val="24"/>
        </w:rPr>
        <w:t xml:space="preserve">who </w:t>
      </w:r>
      <w:r w:rsidR="00FD00D6">
        <w:rPr>
          <w:rFonts w:ascii="Arial" w:hAnsi="Arial" w:cs="Arial"/>
          <w:sz w:val="24"/>
          <w:szCs w:val="24"/>
        </w:rPr>
        <w:t>w</w:t>
      </w:r>
      <w:r w:rsidR="00F61762">
        <w:rPr>
          <w:rFonts w:ascii="Arial" w:hAnsi="Arial" w:cs="Arial"/>
          <w:sz w:val="24"/>
          <w:szCs w:val="24"/>
        </w:rPr>
        <w:t>ithdraw</w:t>
      </w:r>
    </w:p>
    <w:p w:rsidR="00BE082A" w:rsidRDefault="00B12ED1" w:rsidP="00FD00D6">
      <w:pPr>
        <w:pStyle w:val="ListParagraph"/>
        <w:numPr>
          <w:ilvl w:val="0"/>
          <w:numId w:val="20"/>
        </w:numPr>
        <w:rPr>
          <w:rFonts w:ascii="Arial" w:hAnsi="Arial" w:cs="Arial"/>
          <w:sz w:val="24"/>
          <w:szCs w:val="24"/>
        </w:rPr>
      </w:pPr>
      <w:r>
        <w:rPr>
          <w:rFonts w:ascii="Arial" w:hAnsi="Arial" w:cs="Arial"/>
          <w:sz w:val="24"/>
          <w:szCs w:val="24"/>
        </w:rPr>
        <w:t>Class every year or every other year with regional workshops in off years</w:t>
      </w:r>
    </w:p>
    <w:p w:rsidR="00FD00D6" w:rsidRPr="00FD00D6" w:rsidRDefault="00B12ED1" w:rsidP="00FD00D6">
      <w:pPr>
        <w:pStyle w:val="ListParagraph"/>
        <w:numPr>
          <w:ilvl w:val="0"/>
          <w:numId w:val="20"/>
        </w:numPr>
        <w:rPr>
          <w:rFonts w:ascii="Arial" w:hAnsi="Arial" w:cs="Arial"/>
          <w:sz w:val="24"/>
          <w:szCs w:val="24"/>
        </w:rPr>
      </w:pPr>
      <w:r>
        <w:rPr>
          <w:rFonts w:ascii="Arial" w:hAnsi="Arial" w:cs="Arial"/>
          <w:sz w:val="24"/>
          <w:szCs w:val="24"/>
        </w:rPr>
        <w:t>Minimum n</w:t>
      </w:r>
      <w:r w:rsidR="00FD00D6">
        <w:rPr>
          <w:rFonts w:ascii="Arial" w:hAnsi="Arial" w:cs="Arial"/>
          <w:sz w:val="24"/>
          <w:szCs w:val="24"/>
        </w:rPr>
        <w:t>umber of participants per class</w:t>
      </w: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1570C7" w:rsidRDefault="001570C7" w:rsidP="00A17549">
      <w:pPr>
        <w:spacing w:before="120"/>
        <w:rPr>
          <w:rFonts w:ascii="Arial" w:eastAsiaTheme="minorHAnsi" w:hAnsi="Arial" w:cs="Arial"/>
          <w:kern w:val="0"/>
          <w14:ligatures w14:val="none"/>
          <w14:cntxtAlts w14:val="0"/>
        </w:rPr>
      </w:pPr>
    </w:p>
    <w:p w:rsidR="00DD1768" w:rsidRPr="00E07733" w:rsidRDefault="005B487F" w:rsidP="00A17549">
      <w:pPr>
        <w:spacing w:before="120"/>
        <w:rPr>
          <w:rFonts w:ascii="Arial" w:hAnsi="Arial" w:cs="Arial"/>
        </w:rPr>
      </w:pPr>
      <w:r w:rsidRPr="00E07733">
        <w:rPr>
          <w:rFonts w:ascii="Arial" w:eastAsiaTheme="minorHAnsi" w:hAnsi="Arial" w:cs="Arial"/>
          <w:kern w:val="0"/>
          <w14:ligatures w14:val="none"/>
          <w14:cntxtAlts w14:val="0"/>
        </w:rPr>
        <w:lastRenderedPageBreak/>
        <w:t xml:space="preserve">All Council meetings are open to the public.  If you require accommodation in order to fully participate in any Council meeting, please inform us of your specific request 72 hours or 3 business days prior to the meeting via email to </w:t>
      </w:r>
      <w:hyperlink r:id="rId8" w:history="1">
        <w:r w:rsidR="00ED0F43" w:rsidRPr="00E07733">
          <w:rPr>
            <w:rStyle w:val="Hyperlink"/>
            <w:rFonts w:ascii="Arial" w:eastAsiaTheme="minorHAnsi" w:hAnsi="Arial" w:cs="Arial"/>
            <w:color w:val="00439E" w:themeColor="accent5" w:themeShade="BF"/>
            <w:kern w:val="0"/>
            <w14:ligatures w14:val="none"/>
            <w14:cntxtAlts w14:val="0"/>
          </w:rPr>
          <w:t>kourtney.gaines2@la.gov</w:t>
        </w:r>
      </w:hyperlink>
      <w:r w:rsidR="00ED0F43" w:rsidRPr="00E07733">
        <w:rPr>
          <w:rFonts w:ascii="Arial" w:eastAsiaTheme="minorHAnsi" w:hAnsi="Arial" w:cs="Arial"/>
          <w:kern w:val="0"/>
          <w14:ligatures w14:val="none"/>
          <w14:cntxtAlts w14:val="0"/>
        </w:rPr>
        <w:t xml:space="preserve"> </w:t>
      </w:r>
      <w:r w:rsidRPr="00E07733">
        <w:rPr>
          <w:rFonts w:ascii="Arial" w:eastAsiaTheme="minorHAnsi" w:hAnsi="Arial" w:cs="Arial"/>
          <w:kern w:val="0"/>
          <w14:ligatures w14:val="none"/>
          <w14:cntxtAlts w14:val="0"/>
        </w:rPr>
        <w:t>or call 800-450-8108.</w:t>
      </w:r>
    </w:p>
    <w:sectPr w:rsidR="00DD1768" w:rsidRPr="00E07733" w:rsidSect="00E07733">
      <w:headerReference w:type="default" r:id="rId9"/>
      <w:footerReference w:type="default" r:id="rId10"/>
      <w:pgSz w:w="12240" w:h="15840" w:code="1"/>
      <w:pgMar w:top="720" w:right="990" w:bottom="630" w:left="1440" w:header="432"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6D6" w:rsidRDefault="00F546D6" w:rsidP="00BB5CE5">
      <w:r>
        <w:separator/>
      </w:r>
    </w:p>
  </w:endnote>
  <w:endnote w:type="continuationSeparator" w:id="0">
    <w:p w:rsidR="00F546D6" w:rsidRDefault="00F546D6" w:rsidP="00BB5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E5" w:rsidRPr="00A1477E" w:rsidRDefault="00BB5CE5" w:rsidP="00BB5CE5">
    <w:pPr>
      <w:widowControl w:val="0"/>
      <w:ind w:left="14"/>
      <w:jc w:val="center"/>
      <w:rPr>
        <w:rFonts w:ascii="Arial Narrow" w:hAnsi="Arial Narrow" w:cs="Arial"/>
        <w:color w:val="00AAE6"/>
        <w:sz w:val="32"/>
        <w14:ligatures w14:val="none"/>
      </w:rPr>
    </w:pPr>
    <w:r w:rsidRPr="00A1477E">
      <w:rPr>
        <w:rFonts w:ascii="Arial Narrow" w:hAnsi="Arial Narrow" w:cs="Arial"/>
        <w:color w:val="00AAE6"/>
        <w:sz w:val="22"/>
        <w14:ligatures w14:val="none"/>
      </w:rPr>
      <w:t xml:space="preserve">P.O. Box 3455   </w:t>
    </w:r>
    <w:r w:rsidRPr="00A1477E">
      <w:rPr>
        <w:rFonts w:ascii="Arial Narrow" w:hAnsi="Arial Narrow" w:cs="Arial"/>
        <w:color w:val="00AAE6"/>
        <w:sz w:val="14"/>
        <w:szCs w:val="16"/>
        <w14:ligatures w14:val="none"/>
      </w:rPr>
      <w:sym w:font="Wingdings" w:char="F075"/>
    </w:r>
    <w:r w:rsidRPr="00A1477E">
      <w:rPr>
        <w:rFonts w:ascii="Arial Narrow" w:hAnsi="Arial Narrow" w:cs="Arial"/>
        <w:color w:val="00AAE6"/>
        <w:sz w:val="16"/>
        <w:szCs w:val="16"/>
        <w14:ligatures w14:val="none"/>
      </w:rPr>
      <w:t xml:space="preserve">   </w:t>
    </w:r>
    <w:r w:rsidRPr="00A1477E">
      <w:rPr>
        <w:rFonts w:ascii="Arial Narrow" w:hAnsi="Arial Narrow" w:cs="Arial"/>
        <w:color w:val="00AAE6"/>
        <w:sz w:val="22"/>
        <w14:ligatures w14:val="none"/>
      </w:rPr>
      <w:t xml:space="preserve">Baton Rouge, LA 70821-3455   </w:t>
    </w:r>
    <w:r w:rsidRPr="00A1477E">
      <w:rPr>
        <w:rFonts w:ascii="Arial Narrow" w:hAnsi="Arial Narrow" w:cs="Arial"/>
        <w:color w:val="00AAE6"/>
        <w:sz w:val="14"/>
        <w:szCs w:val="16"/>
        <w14:ligatures w14:val="none"/>
      </w:rPr>
      <w:sym w:font="Wingdings" w:char="F075"/>
    </w:r>
    <w:r w:rsidRPr="00A1477E">
      <w:rPr>
        <w:rFonts w:ascii="Arial Narrow" w:hAnsi="Arial Narrow" w:cs="Arial"/>
        <w:color w:val="00AAE6"/>
        <w:sz w:val="16"/>
        <w:szCs w:val="16"/>
        <w14:ligatures w14:val="none"/>
      </w:rPr>
      <w:t xml:space="preserve">   </w:t>
    </w:r>
    <w:r w:rsidRPr="00A1477E">
      <w:rPr>
        <w:rFonts w:ascii="Arial Narrow" w:hAnsi="Arial Narrow" w:cs="Arial"/>
        <w:color w:val="00AAE6"/>
        <w:sz w:val="22"/>
        <w14:ligatures w14:val="none"/>
      </w:rPr>
      <w:t xml:space="preserve">225-342-6804 or 1-800-450-8108   </w:t>
    </w:r>
    <w:r w:rsidRPr="00A1477E">
      <w:rPr>
        <w:rFonts w:ascii="Arial Narrow" w:hAnsi="Arial Narrow" w:cs="Arial"/>
        <w:color w:val="00AAE6"/>
        <w:sz w:val="14"/>
        <w:szCs w:val="16"/>
        <w14:ligatures w14:val="none"/>
      </w:rPr>
      <w:sym w:font="Wingdings" w:char="F075"/>
    </w:r>
    <w:r w:rsidRPr="00A1477E">
      <w:rPr>
        <w:rFonts w:ascii="Arial Narrow" w:hAnsi="Arial Narrow" w:cs="Arial"/>
        <w:color w:val="00AAE6"/>
        <w:sz w:val="16"/>
        <w:szCs w:val="16"/>
        <w14:ligatures w14:val="none"/>
      </w:rPr>
      <w:t xml:space="preserve">   </w:t>
    </w:r>
    <w:r w:rsidRPr="00A1477E">
      <w:rPr>
        <w:rFonts w:ascii="Arial Narrow" w:hAnsi="Arial Narrow" w:cs="Arial"/>
        <w:color w:val="00AAE6"/>
        <w:sz w:val="22"/>
        <w:szCs w:val="16"/>
        <w14:ligatures w14:val="none"/>
      </w:rPr>
      <w:t>www.laddc.org</w:t>
    </w:r>
  </w:p>
  <w:p w:rsidR="00BB5CE5" w:rsidRPr="00BB5CE5" w:rsidRDefault="00BB5CE5">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6D6" w:rsidRDefault="00F546D6" w:rsidP="00BB5CE5">
      <w:r>
        <w:separator/>
      </w:r>
    </w:p>
  </w:footnote>
  <w:footnote w:type="continuationSeparator" w:id="0">
    <w:p w:rsidR="00F546D6" w:rsidRDefault="00F546D6" w:rsidP="00BB5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EA5" w:rsidRPr="00D2274C" w:rsidRDefault="00770698" w:rsidP="00E07733">
    <w:pPr>
      <w:widowControl w:val="0"/>
      <w:ind w:left="-720" w:right="-720"/>
      <w:jc w:val="center"/>
      <w:rPr>
        <w:rFonts w:ascii="Arial Narrow" w:hAnsi="Arial Narrow" w:cs="Arial"/>
        <w:b/>
        <w:color w:val="320064"/>
        <w:sz w:val="24"/>
        <w:szCs w:val="24"/>
        <w14:ligatures w14:val="none"/>
      </w:rPr>
    </w:pPr>
    <w:r w:rsidRPr="00D2274C">
      <w:rPr>
        <w:noProof/>
        <w:sz w:val="24"/>
        <w:szCs w:val="24"/>
        <w14:ligatures w14:val="none"/>
        <w14:cntxtAlts w14:val="0"/>
      </w:rPr>
      <w:drawing>
        <wp:inline distT="0" distB="0" distL="0" distR="0" wp14:anchorId="510E621A" wp14:editId="2FD67310">
          <wp:extent cx="6641465" cy="626110"/>
          <wp:effectExtent l="0" t="0" r="698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641465" cy="6261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96A"/>
    <w:multiLevelType w:val="hybridMultilevel"/>
    <w:tmpl w:val="1BA6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D6D9F"/>
    <w:multiLevelType w:val="hybridMultilevel"/>
    <w:tmpl w:val="6A5844F4"/>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71639"/>
    <w:multiLevelType w:val="hybridMultilevel"/>
    <w:tmpl w:val="66AAD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6553A"/>
    <w:multiLevelType w:val="hybridMultilevel"/>
    <w:tmpl w:val="8E38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E29AC"/>
    <w:multiLevelType w:val="hybridMultilevel"/>
    <w:tmpl w:val="C114B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4374"/>
    <w:multiLevelType w:val="hybridMultilevel"/>
    <w:tmpl w:val="975E7614"/>
    <w:lvl w:ilvl="0" w:tplc="5BC4E16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51439"/>
    <w:multiLevelType w:val="hybridMultilevel"/>
    <w:tmpl w:val="41409C80"/>
    <w:lvl w:ilvl="0" w:tplc="4350B340">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41E9E"/>
    <w:multiLevelType w:val="hybridMultilevel"/>
    <w:tmpl w:val="77E29D42"/>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06486"/>
    <w:multiLevelType w:val="hybridMultilevel"/>
    <w:tmpl w:val="64DA9FA0"/>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9" w15:restartNumberingAfterBreak="0">
    <w:nsid w:val="287A085A"/>
    <w:multiLevelType w:val="hybridMultilevel"/>
    <w:tmpl w:val="0A1417D8"/>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186A26"/>
    <w:multiLevelType w:val="hybridMultilevel"/>
    <w:tmpl w:val="170ED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84293A"/>
    <w:multiLevelType w:val="hybridMultilevel"/>
    <w:tmpl w:val="B7FCE5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0ED3454"/>
    <w:multiLevelType w:val="hybridMultilevel"/>
    <w:tmpl w:val="4C442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D041E"/>
    <w:multiLevelType w:val="hybridMultilevel"/>
    <w:tmpl w:val="6A5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3E003F"/>
    <w:multiLevelType w:val="hybridMultilevel"/>
    <w:tmpl w:val="401A77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7116409"/>
    <w:multiLevelType w:val="hybridMultilevel"/>
    <w:tmpl w:val="D6147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A01ADA"/>
    <w:multiLevelType w:val="hybridMultilevel"/>
    <w:tmpl w:val="864CA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5755E58"/>
    <w:multiLevelType w:val="hybridMultilevel"/>
    <w:tmpl w:val="D1B48E24"/>
    <w:lvl w:ilvl="0" w:tplc="72B4F2E4">
      <w:numFmt w:val="bullet"/>
      <w:lvlText w:val="·"/>
      <w:lvlJc w:val="left"/>
      <w:pPr>
        <w:ind w:left="720" w:hanging="360"/>
      </w:pPr>
      <w:rPr>
        <w:rFonts w:ascii="Arial" w:eastAsia="Times New Roman"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B65ED"/>
    <w:multiLevelType w:val="hybridMultilevel"/>
    <w:tmpl w:val="111EE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D85419"/>
    <w:multiLevelType w:val="hybridMultilevel"/>
    <w:tmpl w:val="C8085D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15"/>
  </w:num>
  <w:num w:numId="4">
    <w:abstractNumId w:val="0"/>
  </w:num>
  <w:num w:numId="5">
    <w:abstractNumId w:val="17"/>
  </w:num>
  <w:num w:numId="6">
    <w:abstractNumId w:val="1"/>
  </w:num>
  <w:num w:numId="7">
    <w:abstractNumId w:val="9"/>
  </w:num>
  <w:num w:numId="8">
    <w:abstractNumId w:val="10"/>
  </w:num>
  <w:num w:numId="9">
    <w:abstractNumId w:val="3"/>
  </w:num>
  <w:num w:numId="10">
    <w:abstractNumId w:val="6"/>
  </w:num>
  <w:num w:numId="11">
    <w:abstractNumId w:val="7"/>
  </w:num>
  <w:num w:numId="12">
    <w:abstractNumId w:val="16"/>
  </w:num>
  <w:num w:numId="13">
    <w:abstractNumId w:val="8"/>
  </w:num>
  <w:num w:numId="14">
    <w:abstractNumId w:val="14"/>
  </w:num>
  <w:num w:numId="15">
    <w:abstractNumId w:val="11"/>
  </w:num>
  <w:num w:numId="16">
    <w:abstractNumId w:val="19"/>
  </w:num>
  <w:num w:numId="17">
    <w:abstractNumId w:val="12"/>
  </w:num>
  <w:num w:numId="18">
    <w:abstractNumId w:val="4"/>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FD"/>
    <w:rsid w:val="00000EEC"/>
    <w:rsid w:val="00042624"/>
    <w:rsid w:val="00050162"/>
    <w:rsid w:val="000530FF"/>
    <w:rsid w:val="00061941"/>
    <w:rsid w:val="00082CEC"/>
    <w:rsid w:val="000957DE"/>
    <w:rsid w:val="00097F68"/>
    <w:rsid w:val="000A0CFD"/>
    <w:rsid w:val="000B7D42"/>
    <w:rsid w:val="000C5FA3"/>
    <w:rsid w:val="000E117F"/>
    <w:rsid w:val="00100178"/>
    <w:rsid w:val="00127102"/>
    <w:rsid w:val="00143CBA"/>
    <w:rsid w:val="001570C7"/>
    <w:rsid w:val="00162313"/>
    <w:rsid w:val="00176FE7"/>
    <w:rsid w:val="00177C22"/>
    <w:rsid w:val="0019654E"/>
    <w:rsid w:val="001D1457"/>
    <w:rsid w:val="001F5752"/>
    <w:rsid w:val="00254678"/>
    <w:rsid w:val="002967BE"/>
    <w:rsid w:val="002A0AA3"/>
    <w:rsid w:val="002A32FD"/>
    <w:rsid w:val="002B1A0E"/>
    <w:rsid w:val="002C01CD"/>
    <w:rsid w:val="002C37A0"/>
    <w:rsid w:val="003169BE"/>
    <w:rsid w:val="00355ACF"/>
    <w:rsid w:val="00371D5A"/>
    <w:rsid w:val="003C0B3C"/>
    <w:rsid w:val="003E3099"/>
    <w:rsid w:val="003E3E40"/>
    <w:rsid w:val="003F03DE"/>
    <w:rsid w:val="003F22B5"/>
    <w:rsid w:val="0040031D"/>
    <w:rsid w:val="00464B62"/>
    <w:rsid w:val="00471ECB"/>
    <w:rsid w:val="004F22E7"/>
    <w:rsid w:val="00533C28"/>
    <w:rsid w:val="0055799C"/>
    <w:rsid w:val="00567EA5"/>
    <w:rsid w:val="005A2E26"/>
    <w:rsid w:val="005B487F"/>
    <w:rsid w:val="005B5C7C"/>
    <w:rsid w:val="005C0061"/>
    <w:rsid w:val="0060253D"/>
    <w:rsid w:val="0060560A"/>
    <w:rsid w:val="0061481F"/>
    <w:rsid w:val="00653B3F"/>
    <w:rsid w:val="006545B1"/>
    <w:rsid w:val="0065731B"/>
    <w:rsid w:val="00675F12"/>
    <w:rsid w:val="006963CB"/>
    <w:rsid w:val="006A37AB"/>
    <w:rsid w:val="006F7E34"/>
    <w:rsid w:val="007007BB"/>
    <w:rsid w:val="00703957"/>
    <w:rsid w:val="00741C32"/>
    <w:rsid w:val="00742D55"/>
    <w:rsid w:val="0075401C"/>
    <w:rsid w:val="00770698"/>
    <w:rsid w:val="0078036F"/>
    <w:rsid w:val="00781D3D"/>
    <w:rsid w:val="007845AC"/>
    <w:rsid w:val="00803E93"/>
    <w:rsid w:val="00817D0D"/>
    <w:rsid w:val="0084753D"/>
    <w:rsid w:val="00850DD2"/>
    <w:rsid w:val="00856D28"/>
    <w:rsid w:val="008A24D9"/>
    <w:rsid w:val="00910FA4"/>
    <w:rsid w:val="0093770A"/>
    <w:rsid w:val="009540E8"/>
    <w:rsid w:val="00956235"/>
    <w:rsid w:val="00960502"/>
    <w:rsid w:val="0096150E"/>
    <w:rsid w:val="009A4683"/>
    <w:rsid w:val="009B0065"/>
    <w:rsid w:val="009F3775"/>
    <w:rsid w:val="009F7D8C"/>
    <w:rsid w:val="00A07DAF"/>
    <w:rsid w:val="00A1339B"/>
    <w:rsid w:val="00A1477E"/>
    <w:rsid w:val="00A14859"/>
    <w:rsid w:val="00A17549"/>
    <w:rsid w:val="00A32583"/>
    <w:rsid w:val="00A820D0"/>
    <w:rsid w:val="00A932CA"/>
    <w:rsid w:val="00AB16DA"/>
    <w:rsid w:val="00AC499B"/>
    <w:rsid w:val="00B12ED1"/>
    <w:rsid w:val="00B60382"/>
    <w:rsid w:val="00B62530"/>
    <w:rsid w:val="00B865E6"/>
    <w:rsid w:val="00BA0C04"/>
    <w:rsid w:val="00BA203B"/>
    <w:rsid w:val="00BB5CE5"/>
    <w:rsid w:val="00BD27BA"/>
    <w:rsid w:val="00BE082A"/>
    <w:rsid w:val="00C50634"/>
    <w:rsid w:val="00C70FDC"/>
    <w:rsid w:val="00CD4AD0"/>
    <w:rsid w:val="00CE72CB"/>
    <w:rsid w:val="00D2274C"/>
    <w:rsid w:val="00D5626D"/>
    <w:rsid w:val="00DC2121"/>
    <w:rsid w:val="00DD1768"/>
    <w:rsid w:val="00DE436C"/>
    <w:rsid w:val="00DF5988"/>
    <w:rsid w:val="00E01322"/>
    <w:rsid w:val="00E041A6"/>
    <w:rsid w:val="00E07733"/>
    <w:rsid w:val="00E236F9"/>
    <w:rsid w:val="00E81D44"/>
    <w:rsid w:val="00EA18FF"/>
    <w:rsid w:val="00EB0030"/>
    <w:rsid w:val="00ED0F43"/>
    <w:rsid w:val="00F15C89"/>
    <w:rsid w:val="00F272B0"/>
    <w:rsid w:val="00F546D6"/>
    <w:rsid w:val="00F61762"/>
    <w:rsid w:val="00FD0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0ACB34-7997-47D5-AD2D-A1896D3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CFD"/>
    <w:pPr>
      <w:spacing w:after="0" w:line="240" w:lineRule="auto"/>
    </w:pPr>
    <w:rPr>
      <w:rFonts w:ascii="Garamond" w:eastAsia="Times New Roman" w:hAnsi="Garamond"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CFD"/>
    <w:rPr>
      <w:rFonts w:ascii="Tahoma" w:hAnsi="Tahoma" w:cs="Tahoma"/>
      <w:sz w:val="16"/>
      <w:szCs w:val="16"/>
    </w:rPr>
  </w:style>
  <w:style w:type="character" w:customStyle="1" w:styleId="BalloonTextChar">
    <w:name w:val="Balloon Text Char"/>
    <w:basedOn w:val="DefaultParagraphFont"/>
    <w:link w:val="BalloonText"/>
    <w:uiPriority w:val="99"/>
    <w:semiHidden/>
    <w:rsid w:val="000A0CFD"/>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93770A"/>
    <w:pPr>
      <w:ind w:left="720"/>
      <w:contextualSpacing/>
    </w:pPr>
  </w:style>
  <w:style w:type="paragraph" w:styleId="Header">
    <w:name w:val="header"/>
    <w:basedOn w:val="Normal"/>
    <w:link w:val="HeaderChar"/>
    <w:uiPriority w:val="99"/>
    <w:unhideWhenUsed/>
    <w:rsid w:val="00BB5CE5"/>
    <w:pPr>
      <w:tabs>
        <w:tab w:val="center" w:pos="4680"/>
        <w:tab w:val="right" w:pos="9360"/>
      </w:tabs>
    </w:pPr>
  </w:style>
  <w:style w:type="character" w:customStyle="1" w:styleId="HeaderChar">
    <w:name w:val="Header Char"/>
    <w:basedOn w:val="DefaultParagraphFont"/>
    <w:link w:val="Header"/>
    <w:uiPriority w:val="99"/>
    <w:rsid w:val="00BB5CE5"/>
    <w:rPr>
      <w:rFonts w:ascii="Garamond" w:eastAsia="Times New Roman" w:hAnsi="Garamond" w:cs="Times New Roman"/>
      <w:color w:val="000000"/>
      <w:kern w:val="28"/>
      <w:sz w:val="20"/>
      <w:szCs w:val="20"/>
      <w14:ligatures w14:val="standard"/>
      <w14:cntxtAlts/>
    </w:rPr>
  </w:style>
  <w:style w:type="paragraph" w:styleId="Footer">
    <w:name w:val="footer"/>
    <w:basedOn w:val="Normal"/>
    <w:link w:val="FooterChar"/>
    <w:uiPriority w:val="99"/>
    <w:unhideWhenUsed/>
    <w:rsid w:val="00BB5CE5"/>
    <w:pPr>
      <w:tabs>
        <w:tab w:val="center" w:pos="4680"/>
        <w:tab w:val="right" w:pos="9360"/>
      </w:tabs>
    </w:pPr>
  </w:style>
  <w:style w:type="character" w:customStyle="1" w:styleId="FooterChar">
    <w:name w:val="Footer Char"/>
    <w:basedOn w:val="DefaultParagraphFont"/>
    <w:link w:val="Footer"/>
    <w:uiPriority w:val="99"/>
    <w:rsid w:val="00BB5CE5"/>
    <w:rPr>
      <w:rFonts w:ascii="Garamond" w:eastAsia="Times New Roman" w:hAnsi="Garamond" w:cs="Times New Roman"/>
      <w:color w:val="000000"/>
      <w:kern w:val="28"/>
      <w:sz w:val="20"/>
      <w:szCs w:val="20"/>
      <w14:ligatures w14:val="standard"/>
      <w14:cntxtAlts/>
    </w:rPr>
  </w:style>
  <w:style w:type="paragraph" w:customStyle="1" w:styleId="Default">
    <w:name w:val="Default"/>
    <w:rsid w:val="0060560A"/>
    <w:pPr>
      <w:autoSpaceDE w:val="0"/>
      <w:autoSpaceDN w:val="0"/>
      <w:adjustRightInd w:val="0"/>
      <w:spacing w:after="0" w:line="240" w:lineRule="auto"/>
    </w:pPr>
    <w:rPr>
      <w:rFonts w:cs="Arial"/>
      <w:color w:val="000000"/>
      <w:szCs w:val="24"/>
    </w:rPr>
  </w:style>
  <w:style w:type="character" w:styleId="Hyperlink">
    <w:name w:val="Hyperlink"/>
    <w:basedOn w:val="DefaultParagraphFont"/>
    <w:uiPriority w:val="99"/>
    <w:unhideWhenUsed/>
    <w:rsid w:val="00ED0F43"/>
    <w:rPr>
      <w:color w:val="17BBFD" w:themeColor="hyperlink"/>
      <w:u w:val="single"/>
    </w:rPr>
  </w:style>
  <w:style w:type="character" w:styleId="FollowedHyperlink">
    <w:name w:val="FollowedHyperlink"/>
    <w:basedOn w:val="DefaultParagraphFont"/>
    <w:uiPriority w:val="99"/>
    <w:semiHidden/>
    <w:unhideWhenUsed/>
    <w:rsid w:val="003E3E40"/>
    <w:rPr>
      <w:color w:val="FF79C2" w:themeColor="followedHyperlink"/>
      <w:u w:val="single"/>
    </w:rPr>
  </w:style>
  <w:style w:type="paragraph" w:styleId="NormalWeb">
    <w:name w:val="Normal (Web)"/>
    <w:basedOn w:val="Normal"/>
    <w:uiPriority w:val="99"/>
    <w:semiHidden/>
    <w:unhideWhenUsed/>
    <w:rsid w:val="001570C7"/>
    <w:rPr>
      <w:rFonts w:ascii="Times New Roman" w:eastAsiaTheme="minorHAnsi"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076223">
      <w:bodyDiv w:val="1"/>
      <w:marLeft w:val="0"/>
      <w:marRight w:val="0"/>
      <w:marTop w:val="0"/>
      <w:marBottom w:val="0"/>
      <w:divBdr>
        <w:top w:val="none" w:sz="0" w:space="0" w:color="auto"/>
        <w:left w:val="none" w:sz="0" w:space="0" w:color="auto"/>
        <w:bottom w:val="none" w:sz="0" w:space="0" w:color="auto"/>
        <w:right w:val="none" w:sz="0" w:space="0" w:color="auto"/>
      </w:divBdr>
    </w:div>
    <w:div w:id="580942306">
      <w:bodyDiv w:val="1"/>
      <w:marLeft w:val="0"/>
      <w:marRight w:val="0"/>
      <w:marTop w:val="0"/>
      <w:marBottom w:val="0"/>
      <w:divBdr>
        <w:top w:val="none" w:sz="0" w:space="0" w:color="auto"/>
        <w:left w:val="none" w:sz="0" w:space="0" w:color="auto"/>
        <w:bottom w:val="none" w:sz="0" w:space="0" w:color="auto"/>
        <w:right w:val="none" w:sz="0" w:space="0" w:color="auto"/>
      </w:divBdr>
    </w:div>
    <w:div w:id="857354531">
      <w:bodyDiv w:val="1"/>
      <w:marLeft w:val="0"/>
      <w:marRight w:val="0"/>
      <w:marTop w:val="0"/>
      <w:marBottom w:val="0"/>
      <w:divBdr>
        <w:top w:val="none" w:sz="0" w:space="0" w:color="auto"/>
        <w:left w:val="none" w:sz="0" w:space="0" w:color="auto"/>
        <w:bottom w:val="none" w:sz="0" w:space="0" w:color="auto"/>
        <w:right w:val="none" w:sz="0" w:space="0" w:color="auto"/>
      </w:divBdr>
    </w:div>
    <w:div w:id="1098257279">
      <w:bodyDiv w:val="1"/>
      <w:marLeft w:val="0"/>
      <w:marRight w:val="0"/>
      <w:marTop w:val="0"/>
      <w:marBottom w:val="0"/>
      <w:divBdr>
        <w:top w:val="none" w:sz="0" w:space="0" w:color="auto"/>
        <w:left w:val="none" w:sz="0" w:space="0" w:color="auto"/>
        <w:bottom w:val="none" w:sz="0" w:space="0" w:color="auto"/>
        <w:right w:val="none" w:sz="0" w:space="0" w:color="auto"/>
      </w:divBdr>
    </w:div>
    <w:div w:id="1535802186">
      <w:bodyDiv w:val="1"/>
      <w:marLeft w:val="0"/>
      <w:marRight w:val="0"/>
      <w:marTop w:val="0"/>
      <w:marBottom w:val="0"/>
      <w:divBdr>
        <w:top w:val="none" w:sz="0" w:space="0" w:color="auto"/>
        <w:left w:val="none" w:sz="0" w:space="0" w:color="auto"/>
        <w:bottom w:val="none" w:sz="0" w:space="0" w:color="auto"/>
        <w:right w:val="none" w:sz="0" w:space="0" w:color="auto"/>
      </w:divBdr>
    </w:div>
    <w:div w:id="166874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rtney.gaines2@l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4E89-2863-47A9-B853-46B613A1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Words>
  <Characters>568</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Brandi Lin Jones</dc:creator>
  <cp:lastModifiedBy>Rodney Anthony (DHH)</cp:lastModifiedBy>
  <cp:revision>2</cp:revision>
  <cp:lastPrinted>2017-11-01T21:01:00Z</cp:lastPrinted>
  <dcterms:created xsi:type="dcterms:W3CDTF">2018-05-24T15:48:00Z</dcterms:created>
  <dcterms:modified xsi:type="dcterms:W3CDTF">2018-05-24T15:48:00Z</dcterms:modified>
</cp:coreProperties>
</file>